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="00807262" w:rsidP="3E6B4375" w:rsidRDefault="008D3EBB" w14:paraId="452F177D" wp14:textId="1361E4F7" w14:noSpellErr="1">
      <w:pPr>
        <w:pStyle w:val="Standard"/>
        <w:spacing w:line="360" w:lineRule="auto"/>
        <w:jc w:val="center"/>
        <w:rPr>
          <w:b w:val="1"/>
          <w:bCs w:val="1"/>
          <w:sz w:val="28"/>
          <w:szCs w:val="28"/>
        </w:rPr>
      </w:pPr>
      <w:r w:rsidRPr="3E6B4375" w:rsidR="3E6B4375">
        <w:rPr>
          <w:b w:val="1"/>
          <w:bCs w:val="1"/>
          <w:sz w:val="28"/>
          <w:szCs w:val="28"/>
        </w:rPr>
        <w:t>Regulamin Indywidualny Tok Uczenia (ITU)</w:t>
      </w:r>
      <w:r w:rsidRPr="3E6B4375" w:rsidR="3E6B4375">
        <w:rPr>
          <w:b w:val="1"/>
          <w:bCs w:val="1"/>
          <w:sz w:val="28"/>
          <w:szCs w:val="28"/>
        </w:rPr>
        <w:t xml:space="preserve"> </w:t>
      </w:r>
    </w:p>
    <w:p xmlns:wp14="http://schemas.microsoft.com/office/word/2010/wordml" w:rsidR="00807262" w:rsidP="3E6B4375" w:rsidRDefault="008D3EBB" w14:paraId="1E67F33F" wp14:textId="486D6BCD" wp14:noSpellErr="1">
      <w:pPr>
        <w:pStyle w:val="Standard"/>
        <w:spacing w:line="360" w:lineRule="auto"/>
        <w:jc w:val="center"/>
        <w:rPr>
          <w:b w:val="1"/>
          <w:bCs w:val="1"/>
          <w:sz w:val="32"/>
          <w:szCs w:val="32"/>
        </w:rPr>
      </w:pPr>
      <w:r w:rsidRPr="3E6B4375" w:rsidR="3E6B4375">
        <w:rPr>
          <w:b w:val="1"/>
          <w:bCs w:val="1"/>
          <w:sz w:val="28"/>
          <w:szCs w:val="28"/>
        </w:rPr>
        <w:t xml:space="preserve">w II Liceum Ogólnokształcącym im. A. Mickiewicza w Słupsku </w:t>
      </w:r>
    </w:p>
    <w:p xmlns:wp14="http://schemas.microsoft.com/office/word/2010/wordml" w:rsidR="00807262" w:rsidP="3E6B4375" w:rsidRDefault="00807262" w14:paraId="672A6659" wp14:textId="77777777" wp14:noSpellErr="1">
      <w:pPr>
        <w:pStyle w:val="Standard"/>
        <w:spacing w:line="360" w:lineRule="auto"/>
        <w:jc w:val="both"/>
        <w:rPr>
          <w:sz w:val="28"/>
          <w:szCs w:val="28"/>
        </w:rPr>
      </w:pPr>
    </w:p>
    <w:p xmlns:wp14="http://schemas.microsoft.com/office/word/2010/wordml" w:rsidR="00807262" w:rsidP="00F24C48" w:rsidRDefault="008D3EBB" w14:paraId="0F6C95F5" wp14:textId="77777777" wp14:noSpellErr="1">
      <w:pPr>
        <w:pStyle w:val="Standard"/>
        <w:spacing w:line="360" w:lineRule="auto"/>
        <w:jc w:val="both"/>
      </w:pPr>
      <w:r w:rsidR="196F8901">
        <w:rPr/>
        <w:t>1. ITU</w:t>
      </w:r>
      <w:r w:rsidR="196F8901">
        <w:rPr/>
        <w:t xml:space="preserve"> przyznawane jest najpóźniej na 1 dzień przed pierwszym dniem nieobecności.</w:t>
      </w:r>
    </w:p>
    <w:p xmlns:wp14="http://schemas.microsoft.com/office/word/2010/wordml" w:rsidR="00807262" w:rsidP="00F24C48" w:rsidRDefault="008D3EBB" w14:paraId="1C8C88C4" wp14:textId="77777777" wp14:noSpellErr="1">
      <w:pPr>
        <w:pStyle w:val="Standard"/>
        <w:spacing w:line="360" w:lineRule="auto"/>
        <w:jc w:val="both"/>
      </w:pPr>
      <w:r w:rsidR="196F8901">
        <w:rPr/>
        <w:t xml:space="preserve">2. Wszystkie sprawy formalne związane z ITU prowadzi w </w:t>
      </w:r>
      <w:r w:rsidR="196F8901">
        <w:rPr/>
        <w:t>naszej szkole Szkolny Koordynator Konkursów i Olimpiad (SKKO) – Monika Rutkowska, s. 109</w:t>
      </w:r>
    </w:p>
    <w:p xmlns:wp14="http://schemas.microsoft.com/office/word/2010/wordml" w:rsidR="00807262" w:rsidP="00F24C48" w:rsidRDefault="008D3EBB" w14:paraId="405482B2" wp14:textId="77777777" wp14:noSpellErr="1">
      <w:pPr>
        <w:pStyle w:val="Standard"/>
        <w:spacing w:line="360" w:lineRule="auto"/>
        <w:jc w:val="both"/>
      </w:pPr>
      <w:r w:rsidR="196F8901">
        <w:rPr/>
        <w:t xml:space="preserve">3. Przygotowywanie się do olimpiady / konkursu </w:t>
      </w:r>
      <w:r w:rsidR="196F8901">
        <w:rPr/>
        <w:t xml:space="preserve">kuratoryjnego </w:t>
      </w:r>
      <w:r w:rsidR="196F8901">
        <w:rPr/>
        <w:t>będzie odnotowane w dzienniku elektronicznym i traktowane jak obecność na zajęciach lekcyjnych już od etapu szkolnego.</w:t>
      </w:r>
    </w:p>
    <w:p xmlns:wp14="http://schemas.microsoft.com/office/word/2010/wordml" w:rsidR="00807262" w:rsidP="00F24C48" w:rsidRDefault="008D3EBB" w14:paraId="4DBA9095" wp14:textId="77777777" wp14:noSpellErr="1">
      <w:pPr>
        <w:pStyle w:val="Standard"/>
        <w:spacing w:line="360" w:lineRule="auto"/>
        <w:jc w:val="both"/>
      </w:pPr>
      <w:r w:rsidR="196F8901">
        <w:rPr/>
        <w:t>4. W wyjątkowych przypadkach nauczyciel prowadzący lub SKKO może wstrzymać wydawanie danemu uczniowi zgód na ITU.</w:t>
      </w:r>
    </w:p>
    <w:p xmlns:wp14="http://schemas.microsoft.com/office/word/2010/wordml" w:rsidR="00807262" w:rsidP="00F24C48" w:rsidRDefault="008D3EBB" w14:paraId="09FA2623" wp14:textId="77777777" wp14:noSpellErr="1">
      <w:pPr>
        <w:pStyle w:val="Standard"/>
        <w:spacing w:line="360" w:lineRule="auto"/>
        <w:jc w:val="both"/>
      </w:pPr>
      <w:r w:rsidR="196F8901">
        <w:rPr/>
        <w:t>5. Liczba dni przysługujących na ITU w każdym etapie olimpiady/ konkursu.</w:t>
      </w:r>
    </w:p>
    <w:p xmlns:wp14="http://schemas.microsoft.com/office/word/2010/wordml" w:rsidR="00807262" w:rsidP="00F24C48" w:rsidRDefault="008D3EBB" w14:paraId="5167A1F3" wp14:textId="77777777" wp14:noSpellErr="1">
      <w:pPr>
        <w:pStyle w:val="Standard"/>
        <w:spacing w:line="360" w:lineRule="auto"/>
        <w:jc w:val="both"/>
      </w:pPr>
      <w:r w:rsidR="196F8901">
        <w:rPr/>
        <w:t xml:space="preserve">UWAGA: w etapie szkolnym jest to maksymalnie 5 dni niezależnie od </w:t>
      </w:r>
      <w:r w:rsidR="196F8901">
        <w:rPr/>
        <w:t>liczby konkursów, w których uczeń bierze udział.</w:t>
      </w:r>
    </w:p>
    <w:p xmlns:wp14="http://schemas.microsoft.com/office/word/2010/wordml" w:rsidR="00807262" w:rsidP="00F24C48" w:rsidRDefault="008D3EBB" w14:paraId="28B8C6D4" wp14:noSpellErr="1" wp14:textId="5768CFB5">
      <w:pPr>
        <w:pStyle w:val="Standard"/>
        <w:spacing w:line="360" w:lineRule="auto"/>
        <w:jc w:val="both"/>
      </w:pPr>
      <w:r w:rsidR="50ED44F6">
        <w:rPr/>
        <w:t xml:space="preserve">Etap I/szkolny: </w:t>
      </w:r>
      <w:r w:rsidR="50ED44F6">
        <w:rPr/>
        <w:t xml:space="preserve">do </w:t>
      </w:r>
      <w:r w:rsidR="50ED44F6">
        <w:rPr/>
        <w:t>5 dni przysługuje uczniom, którzy piszą pracę konkursową pod kierunkiem koordynatora danej olimpiady.</w:t>
      </w:r>
    </w:p>
    <w:p xmlns:wp14="http://schemas.microsoft.com/office/word/2010/wordml" w:rsidR="00807262" w:rsidP="00F24C48" w:rsidRDefault="008D3EBB" w14:paraId="3A6C043E" wp14:noSpellErr="1" wp14:textId="3A6CE990">
      <w:pPr>
        <w:pStyle w:val="Standard"/>
        <w:spacing w:line="360" w:lineRule="auto"/>
        <w:jc w:val="both"/>
      </w:pPr>
      <w:r w:rsidR="50ED44F6">
        <w:rPr/>
        <w:t xml:space="preserve">Etap II/wojewódzki: </w:t>
      </w:r>
      <w:r w:rsidR="50ED44F6">
        <w:rPr/>
        <w:t xml:space="preserve">do </w:t>
      </w:r>
      <w:r w:rsidR="50ED44F6">
        <w:rPr/>
        <w:t>5 dni + 1 dodatkowy dzień na każdą następną olimpiadę + 5 dni na obóz naukowy, jeśli jest organizowany</w:t>
      </w:r>
    </w:p>
    <w:p xmlns:wp14="http://schemas.microsoft.com/office/word/2010/wordml" w:rsidR="00807262" w:rsidP="00F24C48" w:rsidRDefault="008D3EBB" w14:paraId="369E1B22" wp14:noSpellErr="1" wp14:textId="73BE522E">
      <w:pPr>
        <w:pStyle w:val="Standard"/>
        <w:spacing w:line="360" w:lineRule="auto"/>
        <w:jc w:val="both"/>
      </w:pPr>
      <w:r w:rsidR="50ED44F6">
        <w:rPr/>
        <w:t xml:space="preserve">Etap III/centralny: </w:t>
      </w:r>
      <w:r w:rsidR="50ED44F6">
        <w:rPr/>
        <w:t xml:space="preserve">do </w:t>
      </w:r>
      <w:r w:rsidR="50ED44F6">
        <w:rPr/>
        <w:t xml:space="preserve">5 dni + dodatkowo 1 dzień na każdą następną olimpiadę. Możliwe jest zwiększenie limitu. 10 dni na obóz olimpijski (jeśli przewidział Komitet Olimpiady) </w:t>
      </w:r>
    </w:p>
    <w:p xmlns:wp14="http://schemas.microsoft.com/office/word/2010/wordml" w:rsidR="00807262" w:rsidP="00F24C48" w:rsidRDefault="008D3EBB" w14:paraId="4D661F10" wp14:noSpellErr="1" wp14:textId="6D469FC6">
      <w:pPr>
        <w:pStyle w:val="Standard"/>
        <w:spacing w:line="360" w:lineRule="auto"/>
        <w:jc w:val="both"/>
      </w:pPr>
      <w:r w:rsidR="357E3654">
        <w:rPr/>
        <w:t xml:space="preserve">6. </w:t>
      </w:r>
      <w:r w:rsidR="357E3654">
        <w:rPr/>
        <w:t>Kolejność zadań wykonywanych przez ucznia w ramach ITU:</w:t>
      </w:r>
    </w:p>
    <w:p xmlns:wp14="http://schemas.microsoft.com/office/word/2010/wordml" w:rsidR="00807262" w:rsidP="00F24C48" w:rsidRDefault="008D3EBB" w14:paraId="79AC91FD" wp14:noSpellErr="1" wp14:textId="6DE075FD">
      <w:pPr>
        <w:pStyle w:val="Standard"/>
        <w:spacing w:line="360" w:lineRule="auto"/>
        <w:jc w:val="both"/>
      </w:pPr>
      <w:r w:rsidR="196F8901">
        <w:rPr/>
        <w:t>a) wypełnia komputerowo dzienniczek ITU</w:t>
      </w:r>
      <w:r w:rsidR="196F8901">
        <w:rPr/>
        <w:t xml:space="preserve"> – </w:t>
      </w:r>
      <w:r w:rsidR="196F8901">
        <w:rPr/>
        <w:t>dostępny</w:t>
      </w:r>
      <w:r w:rsidR="196F8901">
        <w:rPr/>
        <w:t xml:space="preserve"> u wychowawcy</w:t>
      </w:r>
    </w:p>
    <w:p xmlns:wp14="http://schemas.microsoft.com/office/word/2010/wordml" w:rsidR="00807262" w:rsidP="00F24C48" w:rsidRDefault="008D3EBB" w14:paraId="40518DEE" wp14:textId="77777777" wp14:noSpellErr="1">
      <w:pPr>
        <w:pStyle w:val="Standard"/>
        <w:spacing w:line="360" w:lineRule="auto"/>
        <w:jc w:val="both"/>
      </w:pPr>
      <w:r w:rsidR="196F8901">
        <w:rPr/>
        <w:t>b) uzyskuje podpis rodzica</w:t>
      </w:r>
    </w:p>
    <w:p xmlns:wp14="http://schemas.microsoft.com/office/word/2010/wordml" w:rsidR="00807262" w:rsidP="00F24C48" w:rsidRDefault="008D3EBB" w14:paraId="16130506" wp14:textId="77777777" wp14:noSpellErr="1">
      <w:pPr>
        <w:pStyle w:val="Standard"/>
        <w:spacing w:line="360" w:lineRule="auto"/>
        <w:jc w:val="both"/>
      </w:pPr>
      <w:r w:rsidR="196F8901">
        <w:rPr/>
        <w:t>c) kontaktuje się z koordynatorem danej olimpiady i uzyskuje jego podpis</w:t>
      </w:r>
    </w:p>
    <w:p xmlns:wp14="http://schemas.microsoft.com/office/word/2010/wordml" w:rsidR="00807262" w:rsidP="00F24C48" w:rsidRDefault="008D3EBB" w14:paraId="0F03913C" wp14:noSpellErr="1" wp14:textId="7A19372B">
      <w:pPr>
        <w:pStyle w:val="Standard"/>
        <w:spacing w:line="360" w:lineRule="auto"/>
        <w:jc w:val="both"/>
      </w:pPr>
      <w:r w:rsidR="357E3654">
        <w:rPr/>
        <w:t>d) kontaktuje się ze szkolnym koordynatorem konkursów i olimpiad (SKKO)</w:t>
      </w:r>
    </w:p>
    <w:p xmlns:wp14="http://schemas.microsoft.com/office/word/2010/wordml" w:rsidR="00807262" w:rsidP="00F24C48" w:rsidRDefault="008D3EBB" w14:paraId="018829A8" wp14:noSpellErr="1" wp14:textId="006921A5">
      <w:pPr>
        <w:pStyle w:val="Standard"/>
        <w:spacing w:line="360" w:lineRule="auto"/>
        <w:jc w:val="both"/>
      </w:pPr>
      <w:r w:rsidR="357E3654">
        <w:rPr/>
        <w:t>e)jeśli decyzja będzie pozytywna, adnotacje o ITU zostają wpisane przez administratora do dziennika elektronicznego.</w:t>
      </w:r>
      <w:bookmarkStart w:name="_GoBack" w:id="0"/>
      <w:bookmarkEnd w:id="0"/>
    </w:p>
    <w:p xmlns:wp14="http://schemas.microsoft.com/office/word/2010/wordml" w:rsidR="00807262" w:rsidP="00F24C48" w:rsidRDefault="008D3EBB" w14:paraId="5EFC8FAE" wp14:textId="6BB63D60">
      <w:pPr>
        <w:pStyle w:val="Standard"/>
        <w:spacing w:line="360" w:lineRule="auto"/>
        <w:jc w:val="both"/>
      </w:pPr>
      <w:r w:rsidR="357E3654">
        <w:rPr/>
        <w:t>7</w:t>
      </w:r>
      <w:r w:rsidR="357E3654">
        <w:rPr/>
        <w:t xml:space="preserve">. Uczeń jest zobowiązany ustalić z poszczególnymi nauczycielami terminy sprawdzianów i zaliczeń odbytych podczas jego nieobecności w szkole. </w:t>
      </w:r>
    </w:p>
    <w:sectPr w:rsidR="00807262">
      <w:pgSz w:w="11906" w:h="16838" w:orient="portrait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xmlns:wp14="http://schemas.microsoft.com/office/word/2010/wordml" w:rsidR="008D3EBB" w:rsidRDefault="008D3EBB" w14:paraId="0A37501D" wp14:textId="77777777">
      <w:r>
        <w:separator/>
      </w:r>
    </w:p>
  </w:endnote>
  <w:endnote w:type="continuationSeparator" w:id="0">
    <w:p xmlns:wp14="http://schemas.microsoft.com/office/word/2010/wordml" w:rsidR="008D3EBB" w:rsidRDefault="008D3EBB" w14:paraId="5DAB6C7B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xmlns:wp14="http://schemas.microsoft.com/office/word/2010/wordml" w:rsidR="008D3EBB" w:rsidRDefault="008D3EBB" w14:paraId="02EB378F" wp14:textId="77777777">
      <w:r>
        <w:rPr>
          <w:color w:val="000000"/>
        </w:rPr>
        <w:separator/>
      </w:r>
    </w:p>
  </w:footnote>
  <w:footnote w:type="continuationSeparator" w:id="0">
    <w:p xmlns:wp14="http://schemas.microsoft.com/office/word/2010/wordml" w:rsidR="008D3EBB" w:rsidRDefault="008D3EBB" w14:paraId="6A05A809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proofState w:spelling="clean" w:grammar="dirty"/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807262"/>
    <w:rsid w:val="00807262"/>
    <w:rsid w:val="008D3EBB"/>
    <w:rsid w:val="00F24C48"/>
    <w:rsid w:val="0F2D102A"/>
    <w:rsid w:val="196F8901"/>
    <w:rsid w:val="357E3654"/>
    <w:rsid w:val="3E6B4375"/>
    <w:rsid w:val="50E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44624-0F38-4C92-8ABE-3068C8D39AB4}"/>
  <w14:docId w14:val="2859D385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="Liberation Serif" w:hAnsi="Liberation Serif" w:eastAsia="SimSun" w:cs="Lucida Sans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 w:customStyle="1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4C48"/>
    <w:rPr>
      <w:rFonts w:ascii="Segoe UI" w:hAnsi="Segoe UI" w:cs="Mangal"/>
      <w:sz w:val="18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F24C48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MARIUSZ DOMAŃSKI</dc:creator>
  <lastModifiedBy>Mariusz Domanski</lastModifiedBy>
  <revision>7</revision>
  <lastPrinted>2018-09-17T09:15:00.0000000Z</lastPrinted>
  <dcterms:created xsi:type="dcterms:W3CDTF">2018-09-17T09:16:00.0000000Z</dcterms:created>
  <dcterms:modified xsi:type="dcterms:W3CDTF">2018-09-21T10:20:20.5841299Z</dcterms:modified>
</coreProperties>
</file>